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A4F" w:rsidRPr="00C91A4F" w:rsidRDefault="00C91A4F" w:rsidP="00C91A4F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91A4F">
        <w:rPr>
          <w:rFonts w:ascii="Times New Roman" w:hAnsi="Times New Roman"/>
          <w:color w:val="000000"/>
          <w:sz w:val="28"/>
          <w:szCs w:val="28"/>
        </w:rPr>
        <w:t xml:space="preserve">Примерные темы рефератов по </w:t>
      </w:r>
      <w:r w:rsidRPr="00C91A4F">
        <w:rPr>
          <w:rFonts w:ascii="Times New Roman" w:hAnsi="Times New Roman"/>
          <w:b/>
          <w:color w:val="000000"/>
          <w:sz w:val="28"/>
          <w:szCs w:val="28"/>
        </w:rPr>
        <w:t>труду (технологии) 5 класс.</w:t>
      </w:r>
    </w:p>
    <w:p w:rsidR="00C91A4F" w:rsidRPr="00C91A4F" w:rsidRDefault="00C91A4F" w:rsidP="00C91A4F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91A4F">
        <w:rPr>
          <w:rFonts w:ascii="Times New Roman" w:hAnsi="Times New Roman"/>
          <w:color w:val="000000"/>
          <w:sz w:val="28"/>
          <w:szCs w:val="28"/>
        </w:rPr>
        <w:t>I полугодие</w:t>
      </w:r>
    </w:p>
    <w:p w:rsidR="00EE16BD" w:rsidRPr="00C91A4F" w:rsidRDefault="00C91A4F" w:rsidP="00C91A4F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91A4F">
        <w:rPr>
          <w:rFonts w:ascii="Times New Roman" w:hAnsi="Times New Roman"/>
          <w:color w:val="000000"/>
          <w:sz w:val="28"/>
          <w:szCs w:val="28"/>
        </w:rPr>
        <w:t>Бумага и ее свойства.</w:t>
      </w:r>
    </w:p>
    <w:p w:rsidR="00C91A4F" w:rsidRPr="00C91A4F" w:rsidRDefault="00C91A4F" w:rsidP="00C91A4F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91A4F">
        <w:rPr>
          <w:rFonts w:ascii="Times New Roman" w:hAnsi="Times New Roman"/>
          <w:color w:val="000000"/>
          <w:sz w:val="28"/>
          <w:szCs w:val="28"/>
        </w:rPr>
        <w:t>Основные элементы графических изображений и их построение.</w:t>
      </w:r>
    </w:p>
    <w:p w:rsidR="00C91A4F" w:rsidRPr="00C91A4F" w:rsidRDefault="00C91A4F" w:rsidP="00C91A4F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91A4F">
        <w:rPr>
          <w:rFonts w:ascii="Times New Roman" w:hAnsi="Times New Roman"/>
          <w:color w:val="000000"/>
          <w:sz w:val="28"/>
          <w:szCs w:val="28"/>
        </w:rPr>
        <w:t>Декорирование древесины.</w:t>
      </w:r>
    </w:p>
    <w:p w:rsidR="00C91A4F" w:rsidRPr="00C91A4F" w:rsidRDefault="00C91A4F" w:rsidP="00C91A4F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91A4F">
        <w:rPr>
          <w:rFonts w:ascii="Times New Roman" w:hAnsi="Times New Roman"/>
          <w:color w:val="000000"/>
          <w:sz w:val="28"/>
          <w:szCs w:val="28"/>
        </w:rPr>
        <w:t>Профессии, связанные с обработкой пищевых продуктов.</w:t>
      </w:r>
    </w:p>
    <w:p w:rsidR="00C91A4F" w:rsidRPr="002B7B29" w:rsidRDefault="00C91A4F" w:rsidP="00C91A4F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C91A4F">
        <w:rPr>
          <w:rFonts w:ascii="Times New Roman" w:hAnsi="Times New Roman"/>
          <w:color w:val="000000"/>
          <w:sz w:val="28"/>
          <w:szCs w:val="28"/>
        </w:rPr>
        <w:t>Проекты и проектирование.</w:t>
      </w:r>
    </w:p>
    <w:p w:rsidR="002B7B29" w:rsidRPr="00FA0B61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b/>
          <w:bCs/>
          <w:color w:val="000000"/>
        </w:rPr>
        <w:t>При оформлении текста реферата</w:t>
      </w:r>
      <w:r w:rsidRPr="00FA0B61">
        <w:rPr>
          <w:color w:val="000000"/>
        </w:rPr>
        <w:t> следует учитывать, что открывается работа титульным листом, где указывается полное название учебного заведения, тема реферата, фамилия автора, фамилия проверяющего преподавателя, место и год написания. На следующей странице, которая нумеруется сверху номером 2, помещается оглавление с точным названием каждой главы и указанием начальных страниц.</w:t>
      </w:r>
    </w:p>
    <w:p w:rsidR="002B7B29" w:rsidRPr="00FA0B61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proofErr w:type="gramStart"/>
      <w:r w:rsidRPr="00FA0B61">
        <w:rPr>
          <w:color w:val="000000"/>
        </w:rPr>
        <w:t>Поля страницы: левое — 3 см., правое — 1 см., нижнее 2 см., верхнее — 2 см. до номера страницы.</w:t>
      </w:r>
      <w:proofErr w:type="gramEnd"/>
    </w:p>
    <w:p w:rsidR="002B7B29" w:rsidRPr="00FA0B61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Текст печатается через 1,5 интервала.</w:t>
      </w:r>
    </w:p>
    <w:p w:rsidR="002B7B29" w:rsidRPr="00FA0B61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 xml:space="preserve">Если текст реферата набирается в текстовом редакторе </w:t>
      </w:r>
      <w:proofErr w:type="spellStart"/>
      <w:r w:rsidRPr="00FA0B61">
        <w:rPr>
          <w:color w:val="000000"/>
        </w:rPr>
        <w:t>Microsoft</w:t>
      </w:r>
      <w:proofErr w:type="spellEnd"/>
      <w:r w:rsidRPr="00FA0B61">
        <w:rPr>
          <w:color w:val="000000"/>
        </w:rPr>
        <w:t xml:space="preserve"> </w:t>
      </w:r>
      <w:proofErr w:type="spellStart"/>
      <w:r w:rsidRPr="00FA0B61">
        <w:rPr>
          <w:color w:val="000000"/>
        </w:rPr>
        <w:t>Word</w:t>
      </w:r>
      <w:proofErr w:type="spellEnd"/>
      <w:r w:rsidRPr="00FA0B61">
        <w:rPr>
          <w:color w:val="000000"/>
        </w:rPr>
        <w:t xml:space="preserve">, рекомендуется использовать шрифты: </w:t>
      </w:r>
      <w:proofErr w:type="spellStart"/>
      <w:r w:rsidRPr="00FA0B61">
        <w:rPr>
          <w:color w:val="000000"/>
        </w:rPr>
        <w:t>Times</w:t>
      </w:r>
      <w:proofErr w:type="spellEnd"/>
      <w:r w:rsidRPr="00FA0B61">
        <w:rPr>
          <w:color w:val="000000"/>
        </w:rPr>
        <w:t xml:space="preserve"> </w:t>
      </w:r>
      <w:proofErr w:type="spellStart"/>
      <w:r w:rsidRPr="00FA0B61">
        <w:rPr>
          <w:color w:val="000000"/>
        </w:rPr>
        <w:t>New</w:t>
      </w:r>
      <w:proofErr w:type="spellEnd"/>
      <w:r w:rsidRPr="00FA0B61">
        <w:rPr>
          <w:color w:val="000000"/>
        </w:rPr>
        <w:t xml:space="preserve"> </w:t>
      </w:r>
      <w:proofErr w:type="spellStart"/>
      <w:r w:rsidRPr="00FA0B61">
        <w:rPr>
          <w:color w:val="000000"/>
        </w:rPr>
        <w:t>Roman</w:t>
      </w:r>
      <w:proofErr w:type="spellEnd"/>
      <w:r w:rsidRPr="00FA0B61">
        <w:rPr>
          <w:color w:val="000000"/>
        </w:rPr>
        <w:t xml:space="preserve"> </w:t>
      </w:r>
      <w:proofErr w:type="spellStart"/>
      <w:r w:rsidRPr="00FA0B61">
        <w:rPr>
          <w:color w:val="000000"/>
        </w:rPr>
        <w:t>Cyr</w:t>
      </w:r>
      <w:proofErr w:type="spellEnd"/>
      <w:r w:rsidRPr="00FA0B61">
        <w:rPr>
          <w:color w:val="000000"/>
        </w:rPr>
        <w:t xml:space="preserve"> или </w:t>
      </w:r>
      <w:proofErr w:type="spellStart"/>
      <w:r w:rsidRPr="00FA0B61">
        <w:rPr>
          <w:color w:val="000000"/>
        </w:rPr>
        <w:t>Arial</w:t>
      </w:r>
      <w:proofErr w:type="spellEnd"/>
      <w:r w:rsidRPr="00FA0B61">
        <w:rPr>
          <w:color w:val="000000"/>
        </w:rPr>
        <w:t xml:space="preserve"> </w:t>
      </w:r>
      <w:proofErr w:type="spellStart"/>
      <w:r w:rsidRPr="00FA0B61">
        <w:rPr>
          <w:color w:val="000000"/>
        </w:rPr>
        <w:t>Cyr</w:t>
      </w:r>
      <w:proofErr w:type="spellEnd"/>
      <w:r w:rsidRPr="00FA0B61">
        <w:rPr>
          <w:color w:val="000000"/>
        </w:rPr>
        <w:t>, размер шрифта — 14 пт.</w:t>
      </w:r>
    </w:p>
    <w:p w:rsidR="002B7B29" w:rsidRPr="00FA0B61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b/>
          <w:bCs/>
          <w:color w:val="000000"/>
        </w:rPr>
        <w:t>Каждая структурная часть реферата</w:t>
      </w:r>
      <w:r w:rsidRPr="00FA0B61">
        <w:rPr>
          <w:color w:val="000000"/>
        </w:rPr>
        <w:t> (введение, главная часть, заключение и т.д.) начинается с новой страницы. Расстояние между главой и следующей за ней текстом, а также между главой и параграфом составляет 2 интервала.</w:t>
      </w:r>
    </w:p>
    <w:p w:rsidR="002B7B29" w:rsidRPr="00FA0B61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После заголовка, располагаемого посредине строки, не ставится точка. Не допускается подчеркивание заголовка и переносы в словах заголовка. Страницы реферата нумеруются в нарастающем порядке. Номера страниц ставятся вверху в середине листа.</w:t>
      </w:r>
    </w:p>
    <w:p w:rsidR="002B7B29" w:rsidRPr="00FA0B61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Титульный лист реферата включается в общую нумерацию, но номер страницы на нем не проставляется (это не относится к содержанию реферата).</w:t>
      </w:r>
    </w:p>
    <w:p w:rsidR="002B7B29" w:rsidRPr="00FA0B61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b/>
          <w:bCs/>
          <w:color w:val="000000"/>
        </w:rPr>
        <w:t>Требования к содержанию реферата:</w:t>
      </w:r>
    </w:p>
    <w:p w:rsidR="002B7B29" w:rsidRPr="00FA0B61" w:rsidRDefault="002B7B29" w:rsidP="002B7B29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 xml:space="preserve">материал, использованный в реферате, должен </w:t>
      </w:r>
      <w:proofErr w:type="gramStart"/>
      <w:r w:rsidRPr="00FA0B61">
        <w:rPr>
          <w:color w:val="000000"/>
        </w:rPr>
        <w:t>относится</w:t>
      </w:r>
      <w:proofErr w:type="gramEnd"/>
      <w:r w:rsidRPr="00FA0B61">
        <w:rPr>
          <w:color w:val="000000"/>
        </w:rPr>
        <w:t xml:space="preserve"> строго к выбранной теме;</w:t>
      </w:r>
    </w:p>
    <w:p w:rsidR="002B7B29" w:rsidRPr="00FA0B61" w:rsidRDefault="002B7B29" w:rsidP="002B7B29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необходимо изложить основные аспекты проблемы не только грамотно, но и в соответствии с той или иной логикой (хронологической, тематической, событийной и др.)</w:t>
      </w:r>
    </w:p>
    <w:p w:rsidR="002B7B29" w:rsidRPr="00FA0B61" w:rsidRDefault="002B7B29" w:rsidP="002B7B29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при изложении следует сгруппировать идеи разных авторов по общности точек зрения или по научным школам;</w:t>
      </w:r>
    </w:p>
    <w:p w:rsidR="002B7B29" w:rsidRPr="00FA0B61" w:rsidRDefault="002B7B29" w:rsidP="002B7B29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реферат должен заканчиваться подведением итогов проведенной исследовательской работы: содержать краткий анализ-обоснование преимуществ той точки зрения по рассматриваемому вопросу, с которой Вы солидарны.</w:t>
      </w:r>
    </w:p>
    <w:p w:rsidR="002B7B29" w:rsidRPr="00FA0B61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6E0422">
        <w:rPr>
          <w:b/>
          <w:color w:val="000000"/>
        </w:rPr>
        <w:t>Структура реферата</w:t>
      </w:r>
      <w:r w:rsidRPr="00FA0B61">
        <w:rPr>
          <w:color w:val="000000"/>
        </w:rPr>
        <w:t>.</w:t>
      </w:r>
    </w:p>
    <w:p w:rsidR="002B7B29" w:rsidRPr="00FA0B61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6E0422">
        <w:rPr>
          <w:bCs/>
          <w:color w:val="000000"/>
        </w:rPr>
        <w:lastRenderedPageBreak/>
        <w:t>1</w:t>
      </w:r>
      <w:r w:rsidRPr="00FA0B61">
        <w:rPr>
          <w:b/>
          <w:bCs/>
          <w:color w:val="000000"/>
        </w:rPr>
        <w:t>.</w:t>
      </w:r>
      <w:r w:rsidRPr="00FA0B61">
        <w:rPr>
          <w:color w:val="000000"/>
        </w:rPr>
        <w:t> Начинается реферат с </w:t>
      </w:r>
      <w:r w:rsidRPr="006E0422">
        <w:rPr>
          <w:b/>
          <w:bCs/>
          <w:i/>
          <w:color w:val="000000"/>
        </w:rPr>
        <w:t>титульного листа</w:t>
      </w:r>
      <w:r w:rsidRPr="006E0422">
        <w:rPr>
          <w:i/>
          <w:color w:val="000000"/>
        </w:rPr>
        <w:t>.</w:t>
      </w:r>
    </w:p>
    <w:p w:rsidR="002B7B29" w:rsidRPr="00FA0B61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6E0422">
        <w:rPr>
          <w:bCs/>
          <w:color w:val="000000"/>
        </w:rPr>
        <w:t>2</w:t>
      </w:r>
      <w:r w:rsidRPr="00FA0B61">
        <w:rPr>
          <w:b/>
          <w:bCs/>
          <w:color w:val="000000"/>
        </w:rPr>
        <w:t>.</w:t>
      </w:r>
      <w:r w:rsidRPr="00FA0B61">
        <w:rPr>
          <w:color w:val="000000"/>
        </w:rPr>
        <w:t> За титульным листом следует </w:t>
      </w:r>
      <w:r w:rsidRPr="00EE3225">
        <w:rPr>
          <w:b/>
          <w:bCs/>
          <w:i/>
          <w:color w:val="000000"/>
        </w:rPr>
        <w:t>содержание</w:t>
      </w:r>
      <w:r w:rsidRPr="00FA0B61">
        <w:rPr>
          <w:color w:val="000000"/>
        </w:rPr>
        <w:t> (Оглавление). Содержание (Оглавление) — это план реферата, в котором каждому разделу должен соответствовать номер страницы, на которой он находится.</w:t>
      </w:r>
    </w:p>
    <w:p w:rsidR="002B7B29" w:rsidRPr="00FA0B61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6E0422">
        <w:rPr>
          <w:bCs/>
          <w:color w:val="000000"/>
        </w:rPr>
        <w:t>3</w:t>
      </w:r>
      <w:r w:rsidRPr="00FA0B61">
        <w:rPr>
          <w:b/>
          <w:bCs/>
          <w:color w:val="000000"/>
        </w:rPr>
        <w:t>.</w:t>
      </w:r>
      <w:r w:rsidRPr="00FA0B61">
        <w:rPr>
          <w:color w:val="000000"/>
        </w:rPr>
        <w:t> </w:t>
      </w:r>
      <w:r w:rsidRPr="006E0422">
        <w:rPr>
          <w:b/>
          <w:bCs/>
          <w:i/>
          <w:color w:val="000000"/>
        </w:rPr>
        <w:t>Текст реферата</w:t>
      </w:r>
      <w:r w:rsidRPr="00FA0B61">
        <w:rPr>
          <w:color w:val="000000"/>
        </w:rPr>
        <w:t>. Он делится на три части: введение, основная часть и заключение.</w:t>
      </w:r>
    </w:p>
    <w:p w:rsidR="002B7B29" w:rsidRPr="00FA0B61" w:rsidRDefault="002B7B29" w:rsidP="002B7B2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а) </w:t>
      </w:r>
      <w:r w:rsidRPr="00FA0B61">
        <w:rPr>
          <w:b/>
          <w:bCs/>
          <w:color w:val="000000"/>
        </w:rPr>
        <w:t>Введение</w:t>
      </w:r>
      <w:r w:rsidRPr="00FA0B61">
        <w:rPr>
          <w:color w:val="000000"/>
        </w:rPr>
        <w:t> — раздел реферата, посвященный постановке проблемы, которая будет рассматриваться и обоснованию выбора темы.</w:t>
      </w:r>
    </w:p>
    <w:p w:rsidR="002B7B29" w:rsidRPr="00FA0B61" w:rsidRDefault="002B7B29" w:rsidP="002B7B2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б) </w:t>
      </w:r>
      <w:r w:rsidRPr="00FA0B61">
        <w:rPr>
          <w:b/>
          <w:bCs/>
          <w:color w:val="000000"/>
        </w:rPr>
        <w:t>Основная часть</w:t>
      </w:r>
      <w:r w:rsidRPr="00FA0B61">
        <w:rPr>
          <w:color w:val="000000"/>
        </w:rPr>
        <w:t> — это звено работы, в котором последовательно раскрывается выбранная тема. Основная часть может быть представлена как цельным текстом, так и разделена на главы. При необходимости текст реферата может дополняться иллюстрациями, таблицами, графиками, но ими не следует «перегружать» текст.</w:t>
      </w:r>
    </w:p>
    <w:p w:rsidR="002B7B29" w:rsidRPr="00FA0B61" w:rsidRDefault="002B7B29" w:rsidP="002B7B29">
      <w:pPr>
        <w:pStyle w:val="a4"/>
        <w:numPr>
          <w:ilvl w:val="0"/>
          <w:numId w:val="3"/>
        </w:numPr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>в) </w:t>
      </w:r>
      <w:r w:rsidRPr="00FA0B61">
        <w:rPr>
          <w:b/>
          <w:bCs/>
          <w:color w:val="000000"/>
        </w:rPr>
        <w:t>Заключение</w:t>
      </w:r>
      <w:r w:rsidRPr="00FA0B61">
        <w:rPr>
          <w:color w:val="000000"/>
        </w:rPr>
        <w:t> — данный раздел реферата должен быть представлен в виде выводов, которые готовятся на основе подготовленного текста. Выводы должны быть краткими и четкими. Также в заключени</w:t>
      </w:r>
      <w:proofErr w:type="gramStart"/>
      <w:r w:rsidRPr="00FA0B61">
        <w:rPr>
          <w:color w:val="000000"/>
        </w:rPr>
        <w:t>и</w:t>
      </w:r>
      <w:proofErr w:type="gramEnd"/>
      <w:r w:rsidRPr="00FA0B61">
        <w:rPr>
          <w:color w:val="000000"/>
        </w:rPr>
        <w:t xml:space="preserve"> можно обозначить проблемы, которые «высветились» в ходе работы над рефератом, но не были раскрыты в работе.</w:t>
      </w:r>
    </w:p>
    <w:p w:rsidR="002B7B29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6E0422">
        <w:rPr>
          <w:bCs/>
          <w:color w:val="000000"/>
        </w:rPr>
        <w:t>4</w:t>
      </w:r>
      <w:r w:rsidRPr="006E0422">
        <w:rPr>
          <w:b/>
          <w:bCs/>
          <w:i/>
          <w:color w:val="000000"/>
        </w:rPr>
        <w:t>.</w:t>
      </w:r>
      <w:r w:rsidRPr="006E0422">
        <w:rPr>
          <w:i/>
          <w:color w:val="000000"/>
        </w:rPr>
        <w:t> </w:t>
      </w:r>
      <w:r w:rsidRPr="006E0422">
        <w:rPr>
          <w:b/>
          <w:bCs/>
          <w:i/>
          <w:color w:val="000000"/>
        </w:rPr>
        <w:t>Список источников и литературы</w:t>
      </w:r>
      <w:r w:rsidRPr="00FA0B61">
        <w:rPr>
          <w:color w:val="000000"/>
        </w:rPr>
        <w:t xml:space="preserve">. В данном списке называются как те источники, на которые ссылается </w:t>
      </w:r>
      <w:proofErr w:type="gramStart"/>
      <w:r w:rsidRPr="00FA0B61">
        <w:rPr>
          <w:color w:val="000000"/>
        </w:rPr>
        <w:t>обучающийся</w:t>
      </w:r>
      <w:proofErr w:type="gramEnd"/>
      <w:r w:rsidRPr="00FA0B61">
        <w:rPr>
          <w:color w:val="000000"/>
        </w:rPr>
        <w:t xml:space="preserve"> при подготовке реферата, так и все иные, изученные им в связи с его подготовкой. В работе должно быть использовано не менее 5 разных источников. Работа, выполненная с использованием материала, содержащегося в одном научном источнике, является явным плагиатом и не принимается. Оформление Списка источников и литературы должно соответствовать требованиям библиографических стандартов (</w:t>
      </w:r>
      <w:proofErr w:type="gramStart"/>
      <w:r w:rsidRPr="00FA0B61">
        <w:rPr>
          <w:color w:val="000000"/>
        </w:rPr>
        <w:t>см</w:t>
      </w:r>
      <w:proofErr w:type="gramEnd"/>
      <w:r w:rsidRPr="00FA0B61">
        <w:rPr>
          <w:color w:val="000000"/>
        </w:rPr>
        <w:t>. Оформление Списка источников и литературы).</w:t>
      </w:r>
    </w:p>
    <w:p w:rsidR="002B7B29" w:rsidRPr="00FA0B61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b/>
          <w:bCs/>
          <w:color w:val="000000"/>
        </w:rPr>
        <w:t>Объем и технические требования, предъявляемые к выполнению реферата:</w:t>
      </w:r>
    </w:p>
    <w:p w:rsidR="002B7B29" w:rsidRPr="00FA0B61" w:rsidRDefault="002B7B29" w:rsidP="002B7B29">
      <w:pPr>
        <w:pStyle w:val="a4"/>
        <w:shd w:val="clear" w:color="auto" w:fill="FFFFFF"/>
        <w:spacing w:before="0" w:beforeAutospacing="0" w:after="150" w:afterAutospacing="0"/>
        <w:ind w:left="284" w:firstLine="283"/>
        <w:rPr>
          <w:color w:val="000000"/>
        </w:rPr>
      </w:pPr>
      <w:r w:rsidRPr="00FA0B61">
        <w:rPr>
          <w:color w:val="000000"/>
        </w:rPr>
        <w:t xml:space="preserve">Объем работы должен быть, как правило, не менее 12 и не более 20 страниц. </w:t>
      </w:r>
      <w:proofErr w:type="gramStart"/>
      <w:r w:rsidRPr="00FA0B61">
        <w:rPr>
          <w:color w:val="000000"/>
        </w:rPr>
        <w:t>Работа должна выполняться через одинарный интервал 12 шрифтом, размеры оставляемых полей: левое — 25 мм, правое — 15 мм, нижнее — 20 мм, верхнее — 20 мм.</w:t>
      </w:r>
      <w:proofErr w:type="gramEnd"/>
      <w:r w:rsidRPr="00FA0B61">
        <w:rPr>
          <w:color w:val="000000"/>
        </w:rPr>
        <w:t xml:space="preserve"> Страницы должны быть пронумерованы.</w:t>
      </w:r>
    </w:p>
    <w:p w:rsidR="002B7B29" w:rsidRPr="002B7B29" w:rsidRDefault="002B7B29" w:rsidP="002B7B29">
      <w:pPr>
        <w:spacing w:line="360" w:lineRule="auto"/>
        <w:rPr>
          <w:sz w:val="28"/>
          <w:szCs w:val="28"/>
        </w:rPr>
      </w:pPr>
    </w:p>
    <w:sectPr w:rsidR="002B7B29" w:rsidRPr="002B7B29" w:rsidSect="00EE16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823BF"/>
    <w:multiLevelType w:val="multilevel"/>
    <w:tmpl w:val="0CBA9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3D24A3"/>
    <w:multiLevelType w:val="multilevel"/>
    <w:tmpl w:val="8244F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4905564"/>
    <w:multiLevelType w:val="hybridMultilevel"/>
    <w:tmpl w:val="698CA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91A4F"/>
    <w:rsid w:val="002B7B29"/>
    <w:rsid w:val="004652F7"/>
    <w:rsid w:val="00C91A4F"/>
    <w:rsid w:val="00EE1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A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A4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B7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3440</Characters>
  <Application>Microsoft Office Word</Application>
  <DocSecurity>4</DocSecurity>
  <Lines>28</Lines>
  <Paragraphs>8</Paragraphs>
  <ScaleCrop>false</ScaleCrop>
  <Company>HP Inc.</Company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TEACHER</cp:lastModifiedBy>
  <cp:revision>2</cp:revision>
  <dcterms:created xsi:type="dcterms:W3CDTF">2024-11-02T07:39:00Z</dcterms:created>
  <dcterms:modified xsi:type="dcterms:W3CDTF">2024-11-02T07:39:00Z</dcterms:modified>
</cp:coreProperties>
</file>